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1E" w:rsidRDefault="00DC681E" w:rsidP="00DC681E">
      <w:pPr>
        <w:pStyle w:val="a3"/>
        <w:jc w:val="right"/>
        <w:rPr>
          <w:spacing w:val="-1"/>
          <w:lang w:val="ru-RU"/>
        </w:rPr>
      </w:pPr>
    </w:p>
    <w:p w:rsidR="00DC681E" w:rsidRDefault="00DC681E" w:rsidP="00DC681E">
      <w:pPr>
        <w:pStyle w:val="a3"/>
        <w:jc w:val="right"/>
        <w:rPr>
          <w:spacing w:val="-1"/>
          <w:lang w:val="ru-RU"/>
        </w:rPr>
      </w:pPr>
      <w:r>
        <w:rPr>
          <w:spacing w:val="-1"/>
          <w:lang w:val="ru-RU"/>
        </w:rPr>
        <w:t>ПРОЕКТ</w:t>
      </w:r>
    </w:p>
    <w:p w:rsidR="00DC681E" w:rsidRDefault="00DC681E" w:rsidP="00DC681E">
      <w:pPr>
        <w:pStyle w:val="a3"/>
        <w:jc w:val="right"/>
        <w:rPr>
          <w:spacing w:val="-1"/>
          <w:lang w:val="ru-RU"/>
        </w:rPr>
      </w:pPr>
      <w:r>
        <w:rPr>
          <w:spacing w:val="-1"/>
          <w:lang w:val="ru-RU"/>
        </w:rPr>
        <w:t>(доработанный)</w:t>
      </w:r>
    </w:p>
    <w:p w:rsidR="00DC681E" w:rsidRDefault="00DC681E" w:rsidP="00DC681E">
      <w:pPr>
        <w:pStyle w:val="a3"/>
        <w:jc w:val="right"/>
        <w:rPr>
          <w:spacing w:val="-1"/>
          <w:lang w:val="ru-RU"/>
        </w:rPr>
      </w:pPr>
    </w:p>
    <w:p w:rsidR="001524D2" w:rsidRPr="00B92304" w:rsidRDefault="008759DD" w:rsidP="001524D2">
      <w:pPr>
        <w:pStyle w:val="a3"/>
        <w:jc w:val="center"/>
        <w:rPr>
          <w:lang w:val="ru-RU"/>
        </w:rPr>
      </w:pPr>
      <w:r>
        <w:rPr>
          <w:spacing w:val="-1"/>
          <w:lang w:val="ru-RU"/>
        </w:rPr>
        <w:t>Объединенный п</w:t>
      </w:r>
      <w:r w:rsidR="00500549">
        <w:rPr>
          <w:spacing w:val="-1"/>
          <w:lang w:val="ru-RU"/>
        </w:rPr>
        <w:t>ереч</w:t>
      </w:r>
      <w:r w:rsidR="00330235">
        <w:rPr>
          <w:spacing w:val="-1"/>
          <w:lang w:val="ru-RU"/>
        </w:rPr>
        <w:t>е</w:t>
      </w:r>
      <w:r w:rsidR="001524D2" w:rsidRPr="00B92304">
        <w:rPr>
          <w:spacing w:val="-1"/>
          <w:lang w:val="ru-RU"/>
        </w:rPr>
        <w:t>н</w:t>
      </w:r>
      <w:r w:rsidR="00330235">
        <w:rPr>
          <w:spacing w:val="-1"/>
          <w:lang w:val="ru-RU"/>
        </w:rPr>
        <w:t>ь</w:t>
      </w:r>
      <w:r w:rsidR="001524D2" w:rsidRPr="00B92304">
        <w:rPr>
          <w:spacing w:val="-1"/>
          <w:lang w:val="ru-RU"/>
        </w:rPr>
        <w:t xml:space="preserve"> измерений</w:t>
      </w:r>
      <w:r w:rsidR="001524D2" w:rsidRPr="00B92304">
        <w:rPr>
          <w:lang w:val="ru-RU"/>
        </w:rPr>
        <w:t xml:space="preserve"> </w:t>
      </w:r>
      <w:r w:rsidR="001524D2" w:rsidRPr="00B92304">
        <w:rPr>
          <w:spacing w:val="-1"/>
          <w:lang w:val="ru-RU"/>
        </w:rPr>
        <w:t>(средств</w:t>
      </w:r>
      <w:r w:rsidR="001524D2" w:rsidRPr="00B92304">
        <w:rPr>
          <w:spacing w:val="-4"/>
          <w:lang w:val="ru-RU"/>
        </w:rPr>
        <w:t xml:space="preserve"> </w:t>
      </w:r>
      <w:r w:rsidR="001524D2" w:rsidRPr="00B92304">
        <w:rPr>
          <w:spacing w:val="-1"/>
          <w:lang w:val="ru-RU"/>
        </w:rPr>
        <w:t>измерений),</w:t>
      </w:r>
      <w:r w:rsidR="001524D2" w:rsidRPr="00B92304">
        <w:rPr>
          <w:spacing w:val="31"/>
          <w:lang w:val="ru-RU"/>
        </w:rPr>
        <w:t xml:space="preserve"> </w:t>
      </w:r>
      <w:r w:rsidR="001524D2" w:rsidRPr="00B92304">
        <w:rPr>
          <w:spacing w:val="-1"/>
          <w:lang w:val="ru-RU"/>
        </w:rPr>
        <w:t>рекомендованных</w:t>
      </w:r>
      <w:r w:rsidR="001524D2" w:rsidRPr="00B92304">
        <w:rPr>
          <w:spacing w:val="1"/>
          <w:lang w:val="ru-RU"/>
        </w:rPr>
        <w:t xml:space="preserve"> </w:t>
      </w:r>
      <w:r w:rsidR="00E46C4D">
        <w:rPr>
          <w:spacing w:val="1"/>
          <w:lang w:val="ru-RU"/>
        </w:rPr>
        <w:br/>
      </w:r>
      <w:r w:rsidR="001524D2" w:rsidRPr="00B92304">
        <w:rPr>
          <w:spacing w:val="-1"/>
          <w:lang w:val="ru-RU"/>
        </w:rPr>
        <w:t>для</w:t>
      </w:r>
      <w:r w:rsidR="001524D2" w:rsidRPr="00B92304">
        <w:rPr>
          <w:lang w:val="ru-RU"/>
        </w:rPr>
        <w:t xml:space="preserve"> </w:t>
      </w:r>
      <w:r w:rsidR="001524D2" w:rsidRPr="00B92304">
        <w:rPr>
          <w:spacing w:val="-1"/>
          <w:lang w:val="ru-RU"/>
        </w:rPr>
        <w:t>государственного</w:t>
      </w:r>
      <w:r w:rsidR="001524D2" w:rsidRPr="00B92304">
        <w:rPr>
          <w:spacing w:val="1"/>
          <w:lang w:val="ru-RU"/>
        </w:rPr>
        <w:t xml:space="preserve"> </w:t>
      </w:r>
      <w:r w:rsidR="001524D2" w:rsidRPr="00B92304">
        <w:rPr>
          <w:spacing w:val="-1"/>
          <w:lang w:val="ru-RU"/>
        </w:rPr>
        <w:t>регулирования</w:t>
      </w:r>
      <w:r w:rsidR="001524D2" w:rsidRPr="00B92304">
        <w:rPr>
          <w:spacing w:val="29"/>
          <w:lang w:val="ru-RU"/>
        </w:rPr>
        <w:t xml:space="preserve"> </w:t>
      </w:r>
      <w:r w:rsidR="001524D2" w:rsidRPr="00B92304">
        <w:rPr>
          <w:lang w:val="ru-RU"/>
        </w:rPr>
        <w:t>в</w:t>
      </w:r>
      <w:r w:rsidR="001524D2" w:rsidRPr="00B92304">
        <w:rPr>
          <w:spacing w:val="-1"/>
          <w:lang w:val="ru-RU"/>
        </w:rPr>
        <w:t xml:space="preserve"> </w:t>
      </w:r>
      <w:r w:rsidR="001524D2" w:rsidRPr="00B92304">
        <w:rPr>
          <w:lang w:val="ru-RU"/>
        </w:rPr>
        <w:t xml:space="preserve">сфере </w:t>
      </w:r>
      <w:r w:rsidR="001524D2" w:rsidRPr="00B92304">
        <w:rPr>
          <w:spacing w:val="-2"/>
          <w:lang w:val="ru-RU"/>
        </w:rPr>
        <w:t>здравоохранения</w:t>
      </w:r>
      <w:r w:rsidR="001524D2">
        <w:rPr>
          <w:spacing w:val="-2"/>
          <w:lang w:val="ru-RU"/>
        </w:rPr>
        <w:t xml:space="preserve"> </w:t>
      </w:r>
      <w:r w:rsidR="00E46C4D">
        <w:rPr>
          <w:spacing w:val="-2"/>
          <w:lang w:val="ru-RU"/>
        </w:rPr>
        <w:br/>
      </w:r>
      <w:r w:rsidR="001524D2" w:rsidRPr="00B92304">
        <w:rPr>
          <w:lang w:val="ru-RU"/>
        </w:rPr>
        <w:t>в</w:t>
      </w:r>
      <w:r w:rsidR="001524D2" w:rsidRPr="00B92304">
        <w:rPr>
          <w:spacing w:val="-1"/>
          <w:lang w:val="ru-RU"/>
        </w:rPr>
        <w:t xml:space="preserve"> государствах</w:t>
      </w:r>
      <w:r w:rsidR="001524D2" w:rsidRPr="00B92304">
        <w:rPr>
          <w:spacing w:val="1"/>
          <w:lang w:val="ru-RU"/>
        </w:rPr>
        <w:t xml:space="preserve"> </w:t>
      </w:r>
      <w:r w:rsidR="001524D2" w:rsidRPr="00B92304">
        <w:rPr>
          <w:lang w:val="ru-RU"/>
        </w:rPr>
        <w:t xml:space="preserve">– </w:t>
      </w:r>
      <w:r w:rsidR="001524D2" w:rsidRPr="00B92304">
        <w:rPr>
          <w:spacing w:val="-1"/>
          <w:lang w:val="ru-RU"/>
        </w:rPr>
        <w:t>участниках</w:t>
      </w:r>
      <w:r w:rsidR="001524D2" w:rsidRPr="00B92304">
        <w:rPr>
          <w:spacing w:val="1"/>
          <w:lang w:val="ru-RU"/>
        </w:rPr>
        <w:t xml:space="preserve"> </w:t>
      </w:r>
      <w:r w:rsidR="001524D2" w:rsidRPr="00B92304">
        <w:rPr>
          <w:spacing w:val="-1"/>
          <w:lang w:val="ru-RU"/>
        </w:rPr>
        <w:t>Соглашения</w:t>
      </w:r>
    </w:p>
    <w:p w:rsidR="001524D2" w:rsidRDefault="001524D2"/>
    <w:tbl>
      <w:tblPr>
        <w:tblStyle w:val="TableNormal"/>
        <w:tblW w:w="5000" w:type="pct"/>
        <w:tblInd w:w="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51"/>
        <w:gridCol w:w="4497"/>
        <w:gridCol w:w="4661"/>
      </w:tblGrid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B21E92" w:rsidRDefault="00330235" w:rsidP="00082BE0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B21E9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235" w:rsidRPr="00B21E92" w:rsidRDefault="00330235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E9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Вид измерений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235" w:rsidRPr="00B21E92" w:rsidRDefault="00330235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E9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Средства</w:t>
            </w:r>
            <w:r w:rsidRPr="00B21E92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21E9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измерений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bookmarkStart w:id="0" w:name="_GoBack" w:colFirst="0" w:colLast="2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температуры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тела человека</w:t>
            </w:r>
            <w:r w:rsidRPr="00C02A7E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контактным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методом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Термометры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измерения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температуры</w:t>
            </w:r>
            <w:r w:rsidRPr="00C02A7E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человека (медицинские)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(в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т.ч. входящие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состав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пациентов,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инкубаторов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т.п.)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Измерение веса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(массы)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человека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Весы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медицинские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(в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т.ч.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детские,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также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входящие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состав инкубаторов)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роста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высоты,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ростомеры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т.ч. для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новорожденных)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силы,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развиваемой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какой-либо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группой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мышц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Динамометры медицинские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дозированной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мощности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физической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нагрузки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Велоэргометры,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тредмилы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артериального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крови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(неинвазивное)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давления,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сфигмоманометры,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тонометры,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том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числе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полуавтоматические,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автоматические,</w:t>
            </w:r>
            <w:r w:rsidRPr="00C02A7E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цифровые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суточного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мониторирования, в т.ч.</w:t>
            </w:r>
            <w:r w:rsidRPr="00C02A7E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каналы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давления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различного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типа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Биоэлектрические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потенциалы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мозга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биопотенциалов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мозга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(электроэнцефалографы)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Биоэлектрические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потенциалы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сердца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биопотенциалов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сердца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(электрокардиографы),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т.ч.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Импеданс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мышц,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кровеносная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система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электрическое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сопротивление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тканей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импеданса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мышц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(реографы)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a"/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Биоэлектрическая</w:t>
            </w:r>
            <w:r w:rsidRPr="00C02A7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активность мышечных и</w:t>
            </w:r>
            <w:r w:rsidRPr="00C02A7E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нервных структур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a"/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Оборудование для изучения биоэлектрической</w:t>
            </w:r>
            <w:r w:rsidRPr="00C02A7E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активности мышечных и</w:t>
            </w:r>
            <w:r w:rsidRPr="00C02A7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нервных</w:t>
            </w:r>
            <w:r w:rsidRPr="00C02A7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</w:t>
            </w:r>
            <w:r w:rsidRPr="00C02A7E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(электромиографы)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Суточные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биоэлектрические потенциалы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сердца,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мозга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суточное артериальное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давление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Ежедневные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записывающее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которое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носят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пациенты</w:t>
            </w:r>
            <w:r w:rsidRPr="00C02A7E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C02A7E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Холтеры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(ЭКГ,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АД, ЭЭГ)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интенсивности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тестовых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тональных звуковых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сигналов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различной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частоты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воздушном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костном</w:t>
            </w:r>
            <w:r w:rsidRPr="00C02A7E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звукопроведении,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порог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чувствительности</w:t>
            </w:r>
            <w:r w:rsidRPr="00C02A7E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слуха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Слуховые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аппараты,</w:t>
            </w:r>
            <w:r w:rsidRPr="00C02A7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аудиометры,</w:t>
            </w:r>
            <w:r w:rsidRPr="00C02A7E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br/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аудиометры диагностический,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аудиометры</w:t>
            </w:r>
            <w:r w:rsidRPr="00C02A7E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импедансный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(типманометры),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клинические,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аудиометрический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модуль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регистрации</w:t>
            </w:r>
            <w:r w:rsidRPr="00C02A7E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вызванных потенциалов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оптико-физических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характеристик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наборов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пробных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очковых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линз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Наборы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пробных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очковых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линз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оптической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силы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рефракции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астигматизма,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>угла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поворота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астигматизма глаза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радиуса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кривизны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роговицы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оптической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силы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рефракции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астигматизма,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>угла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поворота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астигматизма глаза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радиуса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кривизны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роговицы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диоптриметры, офтальмометры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Измерение внутриглазного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давления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внутриглазного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сатурации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крови,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процент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насыщения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крови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кислородом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частота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пульса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минуту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Оборудование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сатурации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крови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(пульсоксиметры)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скорости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воздушного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потока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дыхании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выдохе объема легких.</w:t>
            </w:r>
            <w:r w:rsidRPr="00C02A7E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br/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Измерение объема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вдыхаемого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(выдыхаемого) воздуха.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Оборудование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описания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изменений</w:t>
            </w:r>
            <w:r w:rsidRPr="00C02A7E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объема легких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(спирометры,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спирографы,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спирографы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микропроцессорные</w:t>
            </w:r>
            <w:r w:rsidRPr="00C02A7E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портативные,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комплексы спирографические,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волюметры,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оксикарбоспирографы,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оксиспирографы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т.п.)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процентного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содержания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кислорода,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диоксида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углерода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во</w:t>
            </w:r>
            <w:r w:rsidRPr="00C02A7E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вдыхаемом(ой)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(или)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выдыхаемом(ой)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воздухе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или</w:t>
            </w:r>
            <w:r w:rsidRPr="00C02A7E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искусственной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газовой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дыхательной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смеси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Газоанализаторы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дыхательных путей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(капнографы,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капнометры,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т.ч.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измерительные каналы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т.д.)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лучевой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терапии</w:t>
            </w:r>
            <w:r w:rsidRPr="00C02A7E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поглощенной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дозы в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воде,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поглощенной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дозы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поглощенной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дозы,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дозиметры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гамма,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бета,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альфа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рентгеновского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излучения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радиометры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мощностей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амбиентного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направленного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эквивалентов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 на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рабочих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местах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персонала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C02A7E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индивидуального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эквивалента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дозы для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персонала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мощностей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амбиентного</w:t>
            </w:r>
            <w:r w:rsidRPr="00C02A7E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направленного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эквивалентов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активности радионуклидов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препаратах,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применяемых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микробиологических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исследований,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диагностики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лечения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заболеваний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активности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радионуклидов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Интенсивность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лазерного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излучения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Медицинские лазерные</w:t>
            </w:r>
            <w:r w:rsidRPr="00C02A7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терапевтические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хирургическое оборудование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массовой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концентрации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паров</w:t>
            </w:r>
            <w:r w:rsidRPr="00C02A7E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этанола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выдыхаемом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воздухе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Приборы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концентрации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паров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алкоголя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выдыхаемом воздухе,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алкотестеры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значений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оптической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плотности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(ОП)/спектрального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коэффициента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направленного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пропускания,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диффузного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зеркального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отражения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последующим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пересчетом измеренного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значения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необходимый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параметр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соответствии с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методикой</w:t>
            </w:r>
            <w:r w:rsidRPr="00C02A7E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Колометрические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фотометрические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медицинские лабораторные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измерительные</w:t>
            </w:r>
            <w:r w:rsidRPr="00C02A7E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приборы (в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т.ч.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биохимические,</w:t>
            </w:r>
            <w:r w:rsidRPr="00C02A7E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коагулометрические,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гемоглобинометры)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массовой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(молярной)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концентрации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аналитов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биологических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пробах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состава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свойств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биологических</w:t>
            </w:r>
            <w:r w:rsidRPr="00C02A7E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(в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т.ч.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биохимические,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гематологические,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гемоглобинометры,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глюкозы,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холестерина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т.д.)</w:t>
            </w:r>
          </w:p>
        </w:tc>
      </w:tr>
      <w:tr w:rsidR="00330235" w:rsidRPr="0002766D" w:rsidTr="00330235">
        <w:trPr>
          <w:cantSplit/>
          <w:trHeight w:val="980"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относительной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интенсивности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флуоресценции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(люминесценции)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Люминометры,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флюориметры,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хемилюминометры,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каналы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флуоресценции</w:t>
            </w:r>
            <w:r w:rsidRPr="00C02A7E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анализаторов,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ПЦР-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концентрации глюкозы в крови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 глюкозы, глюкометры</w:t>
            </w:r>
          </w:p>
        </w:tc>
      </w:tr>
      <w:tr w:rsidR="00330235" w:rsidRPr="0002766D" w:rsidTr="00330235">
        <w:trPr>
          <w:cantSplit/>
          <w:trHeight w:val="662"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энергии импульса дефибрилятора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Дефибриляторы, дефибриляторы-мониторы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Мощность УВЧ излучения физиотерапевтического оборудования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воздействия электрическим или магнитным полем ультравысокой частоты (УВЧ аппараты)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Уровень генерируемого тока и форма сигнала НЧ физиотерапевтического оборудования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лечебного воздействия синусоидальными модулированными токами низкой частоты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Уровень генерируемого постоянного тока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лечебного воздействия постоянным током (электрофорез и гальванизация)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</w:rPr>
              <w:t>Монитор пациента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Физиологические параметры пациента (артериальное давление, частота сердечных сокращений, сатурация крови, температура тела, показатели электрокардиограммы)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</w:rPr>
              <w:t>Дефибрилляторы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Выходная мощность разряда дефибриллятора (на канале ЭКГ)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</w:rPr>
              <w:t>Аппарат ультразвуковой диагностики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 ультразвуковой диагностики (допплеры, экзоэнцефалоскопы, экзоэнцефалограф)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</w:rPr>
              <w:t>Анализатор инфузионного насоса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расхода, давления, закупорки или возможной блокировки жидкости.</w:t>
            </w:r>
          </w:p>
        </w:tc>
      </w:tr>
      <w:tr w:rsidR="00330235" w:rsidRPr="0002766D" w:rsidTr="0033023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</w:rPr>
              <w:t>Аппараты физиотерапии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235" w:rsidRPr="00C02A7E" w:rsidRDefault="00330235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Аппараты ультразвуковой, низкочастотной и высокочастотной терапии</w:t>
            </w:r>
          </w:p>
        </w:tc>
      </w:tr>
      <w:bookmarkEnd w:id="0"/>
    </w:tbl>
    <w:p w:rsidR="001524D2" w:rsidRDefault="001524D2" w:rsidP="00A30495"/>
    <w:sectPr w:rsidR="001524D2" w:rsidSect="00B21E92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7A4" w:rsidRDefault="002867A4" w:rsidP="001524D2">
      <w:r>
        <w:separator/>
      </w:r>
    </w:p>
  </w:endnote>
  <w:endnote w:type="continuationSeparator" w:id="0">
    <w:p w:rsidR="002867A4" w:rsidRDefault="002867A4" w:rsidP="0015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73271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A30495" w:rsidRPr="00A30495" w:rsidRDefault="00A30495">
        <w:pPr>
          <w:pStyle w:val="a7"/>
          <w:jc w:val="center"/>
          <w:rPr>
            <w:rFonts w:ascii="Arial" w:hAnsi="Arial" w:cs="Arial"/>
            <w:sz w:val="24"/>
            <w:szCs w:val="24"/>
          </w:rPr>
        </w:pPr>
        <w:r w:rsidRPr="00A30495">
          <w:rPr>
            <w:rFonts w:ascii="Arial" w:hAnsi="Arial" w:cs="Arial"/>
            <w:sz w:val="24"/>
            <w:szCs w:val="24"/>
          </w:rPr>
          <w:fldChar w:fldCharType="begin"/>
        </w:r>
        <w:r w:rsidRPr="00A30495">
          <w:rPr>
            <w:rFonts w:ascii="Arial" w:hAnsi="Arial" w:cs="Arial"/>
            <w:sz w:val="24"/>
            <w:szCs w:val="24"/>
          </w:rPr>
          <w:instrText>PAGE   \* MERGEFORMAT</w:instrText>
        </w:r>
        <w:r w:rsidRPr="00A30495">
          <w:rPr>
            <w:rFonts w:ascii="Arial" w:hAnsi="Arial" w:cs="Arial"/>
            <w:sz w:val="24"/>
            <w:szCs w:val="24"/>
          </w:rPr>
          <w:fldChar w:fldCharType="separate"/>
        </w:r>
        <w:r w:rsidR="00C02A7E">
          <w:rPr>
            <w:rFonts w:ascii="Arial" w:hAnsi="Arial" w:cs="Arial"/>
            <w:noProof/>
            <w:sz w:val="24"/>
            <w:szCs w:val="24"/>
          </w:rPr>
          <w:t>2</w:t>
        </w:r>
        <w:r w:rsidRPr="00A3049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47AF2" w:rsidRDefault="00F47AF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4524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5276" w:rsidRPr="000E5276" w:rsidRDefault="000E527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E52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527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52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67A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E52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7AF2" w:rsidRDefault="00F47A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7A4" w:rsidRDefault="002867A4" w:rsidP="001524D2">
      <w:r>
        <w:separator/>
      </w:r>
    </w:p>
  </w:footnote>
  <w:footnote w:type="continuationSeparator" w:id="0">
    <w:p w:rsidR="002867A4" w:rsidRDefault="002867A4" w:rsidP="00152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65D" w:rsidRPr="001D065D" w:rsidRDefault="001D065D" w:rsidP="001D065D">
    <w:pPr>
      <w:jc w:val="right"/>
      <w:rPr>
        <w:rFonts w:ascii="Times New Roman" w:eastAsia="Calibri" w:hAnsi="Times New Roman" w:cs="Times New Roman"/>
        <w:sz w:val="24"/>
        <w:szCs w:val="24"/>
      </w:rPr>
    </w:pPr>
    <w:r w:rsidRPr="001D065D">
      <w:rPr>
        <w:rFonts w:ascii="Times New Roman" w:eastAsia="Calibri" w:hAnsi="Times New Roman" w:cs="Times New Roman"/>
        <w:sz w:val="24"/>
        <w:szCs w:val="24"/>
      </w:rPr>
      <w:t xml:space="preserve">Приложение № </w:t>
    </w:r>
    <w:r w:rsidR="00330235">
      <w:rPr>
        <w:rFonts w:ascii="Times New Roman" w:eastAsia="Calibri" w:hAnsi="Times New Roman" w:cs="Times New Roman"/>
        <w:sz w:val="24"/>
        <w:szCs w:val="24"/>
      </w:rPr>
      <w:t>2</w:t>
    </w:r>
    <w:r w:rsidR="00454474">
      <w:rPr>
        <w:rFonts w:ascii="Times New Roman" w:eastAsia="Calibri" w:hAnsi="Times New Roman" w:cs="Times New Roman"/>
        <w:sz w:val="24"/>
        <w:szCs w:val="24"/>
      </w:rPr>
      <w:t>3</w:t>
    </w:r>
  </w:p>
  <w:p w:rsidR="00F47AF2" w:rsidRDefault="001D065D" w:rsidP="00DC681E">
    <w:pPr>
      <w:ind w:left="5387"/>
      <w:jc w:val="right"/>
    </w:pPr>
    <w:r w:rsidRPr="001D065D">
      <w:rPr>
        <w:rFonts w:ascii="Times New Roman" w:eastAsia="Calibri" w:hAnsi="Times New Roman" w:cs="Times New Roman"/>
        <w:sz w:val="24"/>
        <w:szCs w:val="24"/>
      </w:rPr>
      <w:t>к протоколу РГ ИЗ НТКМетр №</w:t>
    </w:r>
    <w:r>
      <w:rPr>
        <w:rFonts w:ascii="Times New Roman" w:eastAsia="Calibri" w:hAnsi="Times New Roman" w:cs="Times New Roman"/>
        <w:sz w:val="24"/>
        <w:szCs w:val="24"/>
      </w:rPr>
      <w:t xml:space="preserve"> </w:t>
    </w:r>
    <w:r w:rsidRPr="001D065D">
      <w:rPr>
        <w:rFonts w:ascii="Times New Roman" w:eastAsia="Calibri" w:hAnsi="Times New Roman" w:cs="Times New Roman"/>
        <w:sz w:val="24"/>
        <w:szCs w:val="24"/>
      </w:rPr>
      <w:t>9-2023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0708B"/>
    <w:multiLevelType w:val="hybridMultilevel"/>
    <w:tmpl w:val="94B4442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255"/>
    <w:rsid w:val="0002766D"/>
    <w:rsid w:val="0005645C"/>
    <w:rsid w:val="00064678"/>
    <w:rsid w:val="00082BE0"/>
    <w:rsid w:val="000A4510"/>
    <w:rsid w:val="000A62E4"/>
    <w:rsid w:val="000E5276"/>
    <w:rsid w:val="00114C96"/>
    <w:rsid w:val="001328F9"/>
    <w:rsid w:val="001524D2"/>
    <w:rsid w:val="00156461"/>
    <w:rsid w:val="001C16E7"/>
    <w:rsid w:val="001C32F4"/>
    <w:rsid w:val="001D065D"/>
    <w:rsid w:val="001F1395"/>
    <w:rsid w:val="002867A4"/>
    <w:rsid w:val="002C386C"/>
    <w:rsid w:val="002E305A"/>
    <w:rsid w:val="00330235"/>
    <w:rsid w:val="003308FF"/>
    <w:rsid w:val="003952FB"/>
    <w:rsid w:val="003E0918"/>
    <w:rsid w:val="00427883"/>
    <w:rsid w:val="00454474"/>
    <w:rsid w:val="004A36E0"/>
    <w:rsid w:val="00500549"/>
    <w:rsid w:val="0053127E"/>
    <w:rsid w:val="005446E0"/>
    <w:rsid w:val="00570177"/>
    <w:rsid w:val="00570918"/>
    <w:rsid w:val="005B502B"/>
    <w:rsid w:val="005D0EDD"/>
    <w:rsid w:val="006C30CA"/>
    <w:rsid w:val="007A57DC"/>
    <w:rsid w:val="0082468F"/>
    <w:rsid w:val="00843233"/>
    <w:rsid w:val="008759DD"/>
    <w:rsid w:val="00875DC2"/>
    <w:rsid w:val="00930456"/>
    <w:rsid w:val="00931D33"/>
    <w:rsid w:val="00941C15"/>
    <w:rsid w:val="00974311"/>
    <w:rsid w:val="00994B30"/>
    <w:rsid w:val="00996D97"/>
    <w:rsid w:val="009A4B09"/>
    <w:rsid w:val="009F3EEB"/>
    <w:rsid w:val="00A16A8A"/>
    <w:rsid w:val="00A25BF7"/>
    <w:rsid w:val="00A30495"/>
    <w:rsid w:val="00A63510"/>
    <w:rsid w:val="00B21E92"/>
    <w:rsid w:val="00B614C9"/>
    <w:rsid w:val="00C02A7E"/>
    <w:rsid w:val="00C55140"/>
    <w:rsid w:val="00C6433D"/>
    <w:rsid w:val="00D16AEE"/>
    <w:rsid w:val="00D47358"/>
    <w:rsid w:val="00DC0646"/>
    <w:rsid w:val="00DC681E"/>
    <w:rsid w:val="00E46C4D"/>
    <w:rsid w:val="00E82383"/>
    <w:rsid w:val="00E90C26"/>
    <w:rsid w:val="00EC3647"/>
    <w:rsid w:val="00F47AF2"/>
    <w:rsid w:val="00F52255"/>
    <w:rsid w:val="00F54934"/>
    <w:rsid w:val="00F662C3"/>
    <w:rsid w:val="00F72883"/>
    <w:rsid w:val="00F9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5E18E4-0AC0-474B-90AF-1CF2DE7E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24D2"/>
    <w:pPr>
      <w:widowControl w:val="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524D2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AF2"/>
  </w:style>
  <w:style w:type="paragraph" w:styleId="a7">
    <w:name w:val="footer"/>
    <w:basedOn w:val="a"/>
    <w:link w:val="a8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AF2"/>
  </w:style>
  <w:style w:type="table" w:customStyle="1" w:styleId="TableNormal">
    <w:name w:val="Table Normal"/>
    <w:uiPriority w:val="2"/>
    <w:semiHidden/>
    <w:unhideWhenUsed/>
    <w:qFormat/>
    <w:rsid w:val="0002766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082BE0"/>
    <w:pPr>
      <w:ind w:left="720"/>
      <w:contextualSpacing/>
    </w:pPr>
  </w:style>
  <w:style w:type="paragraph" w:styleId="aa">
    <w:name w:val="No Spacing"/>
    <w:uiPriority w:val="1"/>
    <w:qFormat/>
    <w:rsid w:val="00056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0FB65-22F0-4C5C-BF5B-2F795A6D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50</cp:revision>
  <dcterms:created xsi:type="dcterms:W3CDTF">2023-06-27T08:42:00Z</dcterms:created>
  <dcterms:modified xsi:type="dcterms:W3CDTF">2023-10-10T09:22:00Z</dcterms:modified>
</cp:coreProperties>
</file>